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50" w:rsidRPr="00457957" w:rsidRDefault="00236990" w:rsidP="0045795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1F6F1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0680" w:rsidRPr="00236990">
        <w:rPr>
          <w:rFonts w:ascii="Times New Roman" w:hAnsi="Times New Roman" w:cs="Times New Roman"/>
          <w:sz w:val="28"/>
          <w:szCs w:val="28"/>
        </w:rPr>
        <w:t>В</w:t>
      </w:r>
      <w:r w:rsidRPr="00236990">
        <w:rPr>
          <w:rFonts w:ascii="Times New Roman" w:hAnsi="Times New Roman" w:cs="Times New Roman"/>
          <w:sz w:val="28"/>
          <w:szCs w:val="28"/>
        </w:rPr>
        <w:t xml:space="preserve"> МДОУ "Д/с №28"</w:t>
      </w:r>
      <w:r w:rsidR="00430680" w:rsidRPr="00236990">
        <w:rPr>
          <w:rFonts w:ascii="Times New Roman" w:hAnsi="Times New Roman" w:cs="Times New Roman"/>
          <w:sz w:val="28"/>
          <w:szCs w:val="28"/>
        </w:rPr>
        <w:t xml:space="preserve">   разработаны рабочие программы</w:t>
      </w:r>
      <w:r w:rsidRPr="00236990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(далее - Программа)</w:t>
      </w:r>
      <w:r w:rsidR="00430680" w:rsidRPr="00236990">
        <w:rPr>
          <w:rFonts w:ascii="Times New Roman" w:hAnsi="Times New Roman" w:cs="Times New Roman"/>
          <w:sz w:val="28"/>
          <w:szCs w:val="28"/>
        </w:rPr>
        <w:t xml:space="preserve"> для всех возрастных </w:t>
      </w:r>
      <w:r w:rsidR="00701C50" w:rsidRPr="00236990">
        <w:rPr>
          <w:rFonts w:ascii="Times New Roman" w:hAnsi="Times New Roman" w:cs="Times New Roman"/>
          <w:sz w:val="28"/>
          <w:szCs w:val="28"/>
        </w:rPr>
        <w:t>групп. Каждая программа</w:t>
      </w:r>
      <w:r w:rsidR="00430680" w:rsidRPr="00236990"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="00701C50" w:rsidRPr="00236990">
        <w:rPr>
          <w:rFonts w:ascii="Times New Roman" w:hAnsi="Times New Roman" w:cs="Times New Roman"/>
          <w:sz w:val="28"/>
          <w:szCs w:val="28"/>
        </w:rPr>
        <w:t>а</w:t>
      </w:r>
      <w:r w:rsidR="00430680" w:rsidRPr="00236990">
        <w:rPr>
          <w:rFonts w:ascii="Times New Roman" w:hAnsi="Times New Roman" w:cs="Times New Roman"/>
          <w:sz w:val="28"/>
          <w:szCs w:val="28"/>
        </w:rPr>
        <w:t xml:space="preserve"> для определенной возрастной группы и описывает образовательную деятельность в соответствии с направлениями развития ребенка, представленными в </w:t>
      </w:r>
      <w:r w:rsidR="00701C50" w:rsidRPr="00236990">
        <w:rPr>
          <w:rFonts w:ascii="Times New Roman" w:hAnsi="Times New Roman" w:cs="Times New Roman"/>
          <w:sz w:val="28"/>
          <w:szCs w:val="28"/>
        </w:rPr>
        <w:t>пяти образовательных областях:</w:t>
      </w:r>
    </w:p>
    <w:p w:rsidR="00701C50" w:rsidRPr="00457957" w:rsidRDefault="00701C50" w:rsidP="004579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1F6F1"/>
        </w:rPr>
      </w:pPr>
      <w:r w:rsidRPr="00236990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701C50" w:rsidRPr="00457957" w:rsidRDefault="00701C50" w:rsidP="004579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1F6F1"/>
        </w:rPr>
      </w:pPr>
      <w:r w:rsidRPr="00236990">
        <w:rPr>
          <w:rFonts w:ascii="Times New Roman" w:hAnsi="Times New Roman" w:cs="Times New Roman"/>
          <w:sz w:val="28"/>
          <w:szCs w:val="28"/>
        </w:rPr>
        <w:t>П</w:t>
      </w:r>
      <w:r w:rsidR="00430680" w:rsidRPr="00236990">
        <w:rPr>
          <w:rFonts w:ascii="Times New Roman" w:hAnsi="Times New Roman" w:cs="Times New Roman"/>
          <w:sz w:val="28"/>
          <w:szCs w:val="28"/>
        </w:rPr>
        <w:t xml:space="preserve">ознавательное развитие; </w:t>
      </w:r>
    </w:p>
    <w:p w:rsidR="00701C50" w:rsidRPr="00457957" w:rsidRDefault="00430680" w:rsidP="004579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1F6F1"/>
        </w:rPr>
      </w:pPr>
      <w:r w:rsidRPr="00236990">
        <w:rPr>
          <w:rFonts w:ascii="Times New Roman" w:hAnsi="Times New Roman" w:cs="Times New Roman"/>
          <w:sz w:val="28"/>
          <w:szCs w:val="28"/>
        </w:rPr>
        <w:t>Речевое развитие;</w:t>
      </w:r>
      <w:r w:rsidRPr="00457957">
        <w:rPr>
          <w:rFonts w:ascii="Times New Roman" w:hAnsi="Times New Roman" w:cs="Times New Roman"/>
          <w:sz w:val="28"/>
          <w:szCs w:val="28"/>
          <w:shd w:val="clear" w:color="auto" w:fill="F1F6F1"/>
        </w:rPr>
        <w:t xml:space="preserve"> </w:t>
      </w:r>
    </w:p>
    <w:p w:rsidR="00701C50" w:rsidRPr="00457957" w:rsidRDefault="00701C50" w:rsidP="004579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1F6F1"/>
        </w:rPr>
      </w:pPr>
      <w:r w:rsidRPr="00236990">
        <w:rPr>
          <w:rFonts w:ascii="Times New Roman" w:hAnsi="Times New Roman" w:cs="Times New Roman"/>
          <w:sz w:val="28"/>
          <w:szCs w:val="28"/>
        </w:rPr>
        <w:t xml:space="preserve">Художественно </w:t>
      </w:r>
      <w:r w:rsidR="00430680" w:rsidRPr="00236990">
        <w:rPr>
          <w:rFonts w:ascii="Times New Roman" w:hAnsi="Times New Roman" w:cs="Times New Roman"/>
          <w:sz w:val="28"/>
          <w:szCs w:val="28"/>
        </w:rPr>
        <w:t>-эстетическое развитие;</w:t>
      </w:r>
      <w:r w:rsidR="00430680" w:rsidRPr="00457957">
        <w:rPr>
          <w:rFonts w:ascii="Times New Roman" w:hAnsi="Times New Roman" w:cs="Times New Roman"/>
          <w:sz w:val="28"/>
          <w:szCs w:val="28"/>
          <w:shd w:val="clear" w:color="auto" w:fill="F1F6F1"/>
        </w:rPr>
        <w:t xml:space="preserve"> </w:t>
      </w:r>
    </w:p>
    <w:p w:rsidR="00701C50" w:rsidRPr="00457957" w:rsidRDefault="00430680" w:rsidP="004579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1F6F1"/>
        </w:rPr>
      </w:pPr>
      <w:r w:rsidRPr="00236990">
        <w:rPr>
          <w:rFonts w:ascii="Times New Roman" w:hAnsi="Times New Roman" w:cs="Times New Roman"/>
          <w:sz w:val="28"/>
          <w:szCs w:val="28"/>
        </w:rPr>
        <w:t>Физическое развитие.</w:t>
      </w:r>
      <w:r w:rsidRPr="00457957">
        <w:rPr>
          <w:rFonts w:ascii="Times New Roman" w:hAnsi="Times New Roman" w:cs="Times New Roman"/>
          <w:sz w:val="28"/>
          <w:szCs w:val="28"/>
          <w:shd w:val="clear" w:color="auto" w:fill="F1F6F1"/>
        </w:rPr>
        <w:t xml:space="preserve"> </w:t>
      </w:r>
    </w:p>
    <w:p w:rsidR="00701C50" w:rsidRPr="00457957" w:rsidRDefault="00236990" w:rsidP="00457957">
      <w:pPr>
        <w:jc w:val="both"/>
        <w:rPr>
          <w:rFonts w:ascii="Times New Roman" w:hAnsi="Times New Roman" w:cs="Times New Roman"/>
          <w:sz w:val="28"/>
          <w:szCs w:val="28"/>
          <w:shd w:val="clear" w:color="auto" w:fill="F1F6F1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1C50" w:rsidRPr="00236990">
        <w:rPr>
          <w:rFonts w:ascii="Times New Roman" w:hAnsi="Times New Roman" w:cs="Times New Roman"/>
          <w:sz w:val="28"/>
          <w:szCs w:val="28"/>
        </w:rPr>
        <w:t>В содержание</w:t>
      </w:r>
      <w:r w:rsidR="00701C50" w:rsidRPr="00457957">
        <w:rPr>
          <w:rFonts w:ascii="Times New Roman" w:hAnsi="Times New Roman" w:cs="Times New Roman"/>
          <w:sz w:val="28"/>
          <w:szCs w:val="28"/>
          <w:shd w:val="clear" w:color="auto" w:fill="F1F6F1"/>
        </w:rPr>
        <w:t xml:space="preserve"> </w:t>
      </w:r>
      <w:r w:rsidR="00701C50" w:rsidRPr="00236990">
        <w:rPr>
          <w:rFonts w:ascii="Times New Roman" w:hAnsi="Times New Roman" w:cs="Times New Roman"/>
          <w:sz w:val="28"/>
          <w:szCs w:val="28"/>
        </w:rPr>
        <w:t>программ входят</w:t>
      </w:r>
      <w:r w:rsidR="00701C50" w:rsidRPr="00457957">
        <w:rPr>
          <w:rFonts w:ascii="Times New Roman" w:hAnsi="Times New Roman" w:cs="Times New Roman"/>
          <w:sz w:val="28"/>
          <w:szCs w:val="28"/>
          <w:shd w:val="clear" w:color="auto" w:fill="F1F6F1"/>
        </w:rPr>
        <w:t xml:space="preserve"> </w:t>
      </w:r>
      <w:r w:rsidR="00701C50" w:rsidRPr="00236990">
        <w:rPr>
          <w:rFonts w:ascii="Times New Roman" w:hAnsi="Times New Roman" w:cs="Times New Roman"/>
          <w:sz w:val="28"/>
          <w:szCs w:val="28"/>
        </w:rPr>
        <w:t>следующие разделы:</w:t>
      </w:r>
    </w:p>
    <w:tbl>
      <w:tblPr>
        <w:tblW w:w="0" w:type="auto"/>
        <w:tblInd w:w="-176" w:type="dxa"/>
        <w:tblLook w:val="00A0"/>
      </w:tblPr>
      <w:tblGrid>
        <w:gridCol w:w="8698"/>
      </w:tblGrid>
      <w:tr w:rsidR="00236990" w:rsidRPr="00236990" w:rsidTr="00236990">
        <w:tc>
          <w:tcPr>
            <w:tcW w:w="8698" w:type="dxa"/>
          </w:tcPr>
          <w:p w:rsidR="00236990" w:rsidRPr="00236990" w:rsidRDefault="00236990" w:rsidP="0023699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36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Целевой раздел </w:t>
            </w:r>
          </w:p>
        </w:tc>
      </w:tr>
      <w:tr w:rsidR="00236990" w:rsidRPr="00236990" w:rsidTr="00236990">
        <w:tc>
          <w:tcPr>
            <w:tcW w:w="8698" w:type="dxa"/>
          </w:tcPr>
          <w:p w:rsidR="00236990" w:rsidRPr="00236990" w:rsidRDefault="00236990" w:rsidP="002369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236990" w:rsidRPr="00236990" w:rsidTr="00236990">
        <w:tc>
          <w:tcPr>
            <w:tcW w:w="8698" w:type="dxa"/>
          </w:tcPr>
          <w:p w:rsidR="00236990" w:rsidRPr="00236990" w:rsidRDefault="00236990" w:rsidP="002369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реализации Программы</w:t>
            </w:r>
          </w:p>
        </w:tc>
      </w:tr>
      <w:tr w:rsidR="00236990" w:rsidRPr="00236990" w:rsidTr="00236990">
        <w:tc>
          <w:tcPr>
            <w:tcW w:w="8698" w:type="dxa"/>
          </w:tcPr>
          <w:p w:rsidR="00236990" w:rsidRPr="00236990" w:rsidRDefault="00236990" w:rsidP="002369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подходы к формированию Программы</w:t>
            </w:r>
          </w:p>
          <w:p w:rsidR="00236990" w:rsidRPr="00236990" w:rsidRDefault="00236990" w:rsidP="002369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Значимые для разработки программы характеристики</w:t>
            </w:r>
          </w:p>
        </w:tc>
      </w:tr>
      <w:tr w:rsidR="00236990" w:rsidRPr="00236990" w:rsidTr="00236990">
        <w:tc>
          <w:tcPr>
            <w:tcW w:w="8698" w:type="dxa"/>
          </w:tcPr>
          <w:p w:rsidR="00236990" w:rsidRPr="00236990" w:rsidRDefault="00236990" w:rsidP="002369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освоения Программы</w:t>
            </w:r>
          </w:p>
        </w:tc>
      </w:tr>
      <w:tr w:rsidR="00236990" w:rsidRPr="00236990" w:rsidTr="00236990">
        <w:tc>
          <w:tcPr>
            <w:tcW w:w="8698" w:type="dxa"/>
          </w:tcPr>
          <w:p w:rsidR="00236990" w:rsidRPr="00236990" w:rsidRDefault="00236990" w:rsidP="002369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Содержательный раздел</w:t>
            </w:r>
          </w:p>
          <w:p w:rsidR="00236990" w:rsidRPr="00236990" w:rsidRDefault="00236990" w:rsidP="00236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Описание образовательной деятельности в соответствии с направлениями развития ребенка, представленными в пяти образовательных областях</w:t>
            </w:r>
          </w:p>
          <w:p w:rsidR="00236990" w:rsidRPr="00236990" w:rsidRDefault="00236990" w:rsidP="00236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Особенности образовательной деятельности разных видов и культурных практик</w:t>
            </w:r>
          </w:p>
          <w:p w:rsidR="00236990" w:rsidRPr="00236990" w:rsidRDefault="00236990" w:rsidP="00236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2.1.2.Описание образовательной деятельности в соответствии с направлениями развития ребенка </w:t>
            </w:r>
          </w:p>
          <w:p w:rsidR="00236990" w:rsidRPr="00236990" w:rsidRDefault="00236990" w:rsidP="00236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2.1.3. Описание методических пособий, обеспечивающих реализацию содержания образовательной деятельности </w:t>
            </w:r>
          </w:p>
          <w:p w:rsidR="00236990" w:rsidRPr="00236990" w:rsidRDefault="00236990" w:rsidP="00236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Описание вариативных форм, способов, методов и средств реализации Программы</w:t>
            </w:r>
          </w:p>
          <w:p w:rsidR="00236990" w:rsidRPr="00236990" w:rsidRDefault="00236990" w:rsidP="00236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 Способы и направления поддержки детской инициативы</w:t>
            </w:r>
          </w:p>
          <w:p w:rsidR="00236990" w:rsidRPr="00236990" w:rsidRDefault="00236990" w:rsidP="00236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 Особенности взаимодействия педагогического коллектива с семьями воспитанников</w:t>
            </w:r>
          </w:p>
          <w:p w:rsidR="00236990" w:rsidRPr="00236990" w:rsidRDefault="00236990" w:rsidP="00236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2.2.3. Иные характеристики содержания Программы </w:t>
            </w:r>
          </w:p>
        </w:tc>
      </w:tr>
      <w:tr w:rsidR="00236990" w:rsidRPr="00236990" w:rsidTr="00236990">
        <w:tc>
          <w:tcPr>
            <w:tcW w:w="8698" w:type="dxa"/>
          </w:tcPr>
          <w:p w:rsidR="00236990" w:rsidRPr="00236990" w:rsidRDefault="00236990" w:rsidP="002369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раздел</w:t>
            </w:r>
          </w:p>
          <w:p w:rsidR="00236990" w:rsidRPr="00236990" w:rsidRDefault="00236990" w:rsidP="00236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Описание материально - технического обеспечения Программы</w:t>
            </w:r>
          </w:p>
          <w:p w:rsidR="00236990" w:rsidRPr="00236990" w:rsidRDefault="00236990" w:rsidP="00236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 Обеспеченность методическими материалами и средствами обучения и воспитания</w:t>
            </w:r>
          </w:p>
          <w:p w:rsidR="00236990" w:rsidRPr="00236990" w:rsidRDefault="00236990" w:rsidP="00236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 Режим дня</w:t>
            </w:r>
          </w:p>
          <w:p w:rsidR="00236990" w:rsidRPr="00236990" w:rsidRDefault="00236990" w:rsidP="00236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Особенности традиционных событий, праздников, мероприятий</w:t>
            </w:r>
          </w:p>
          <w:p w:rsidR="00236990" w:rsidRPr="00236990" w:rsidRDefault="00236990" w:rsidP="00236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Особенности организации развивающей предметно - пространственной среды</w:t>
            </w:r>
          </w:p>
        </w:tc>
      </w:tr>
      <w:tr w:rsidR="00236990" w:rsidRPr="00236990" w:rsidTr="00236990">
        <w:tc>
          <w:tcPr>
            <w:tcW w:w="8698" w:type="dxa"/>
          </w:tcPr>
          <w:p w:rsidR="00236990" w:rsidRPr="00236990" w:rsidRDefault="00236990" w:rsidP="002369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Список литературы</w:t>
            </w:r>
          </w:p>
          <w:p w:rsidR="00236990" w:rsidRPr="00236990" w:rsidRDefault="00236990" w:rsidP="002369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</w:t>
            </w:r>
          </w:p>
        </w:tc>
      </w:tr>
    </w:tbl>
    <w:p w:rsidR="00236990" w:rsidRDefault="00236990" w:rsidP="00457957">
      <w:pPr>
        <w:jc w:val="both"/>
        <w:rPr>
          <w:rFonts w:ascii="Times New Roman" w:hAnsi="Times New Roman" w:cs="Times New Roman"/>
          <w:sz w:val="28"/>
          <w:szCs w:val="28"/>
          <w:shd w:val="clear" w:color="auto" w:fill="F1F6F1"/>
        </w:rPr>
      </w:pPr>
    </w:p>
    <w:p w:rsidR="00186658" w:rsidRPr="00457957" w:rsidRDefault="00186658" w:rsidP="0045795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6658" w:rsidRPr="00457957" w:rsidSect="00455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552AA"/>
    <w:multiLevelType w:val="hybridMultilevel"/>
    <w:tmpl w:val="55700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E0245"/>
    <w:rsid w:val="00186658"/>
    <w:rsid w:val="00236990"/>
    <w:rsid w:val="00430680"/>
    <w:rsid w:val="004550DC"/>
    <w:rsid w:val="00457957"/>
    <w:rsid w:val="00701C50"/>
    <w:rsid w:val="0096301B"/>
    <w:rsid w:val="00DE0245"/>
    <w:rsid w:val="00E96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Светлана</cp:lastModifiedBy>
  <cp:revision>6</cp:revision>
  <dcterms:created xsi:type="dcterms:W3CDTF">2020-09-24T12:06:00Z</dcterms:created>
  <dcterms:modified xsi:type="dcterms:W3CDTF">2021-08-05T13:19:00Z</dcterms:modified>
</cp:coreProperties>
</file>